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E9" w:rsidRDefault="00073B25" w:rsidP="00073B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об актуализации </w:t>
      </w:r>
      <w:r w:rsidR="00564390">
        <w:rPr>
          <w:rFonts w:ascii="Times New Roman" w:hAnsi="Times New Roman" w:cs="Times New Roman"/>
          <w:b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хем</w:t>
      </w:r>
      <w:r w:rsidR="00564390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теплоснабжения муниципального образования Сурское городское поселение Сурского района Ульяновской области на 202</w:t>
      </w:r>
      <w:r w:rsidR="00F1703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73B25" w:rsidRDefault="00073B25" w:rsidP="00073B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B25" w:rsidRPr="00073B25" w:rsidRDefault="00073B25" w:rsidP="00073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2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22.02.2012 № 154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73B25">
        <w:rPr>
          <w:rFonts w:ascii="Times New Roman" w:hAnsi="Times New Roman" w:cs="Times New Roman"/>
          <w:sz w:val="28"/>
          <w:szCs w:val="28"/>
        </w:rPr>
        <w:t>О требованиях к схемам теплоснабжения, порядку их разработки и утверждения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3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Требования) </w:t>
      </w:r>
      <w:r w:rsidRPr="00073B25"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73B25"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 w:rsidRPr="00073B25">
        <w:rPr>
          <w:rFonts w:ascii="Times New Roman" w:hAnsi="Times New Roman" w:cs="Times New Roman"/>
          <w:sz w:val="28"/>
          <w:szCs w:val="28"/>
        </w:rPr>
        <w:t xml:space="preserve"> район» уведомляет о проведении ежегодной актуализации Схемы теплоснабжения муниципального образования Сурское городское поселение Сурского района Ульяновской области на плановый период 202</w:t>
      </w:r>
      <w:r w:rsidR="00F17033">
        <w:rPr>
          <w:rFonts w:ascii="Times New Roman" w:hAnsi="Times New Roman" w:cs="Times New Roman"/>
          <w:sz w:val="28"/>
          <w:szCs w:val="28"/>
        </w:rPr>
        <w:t>7</w:t>
      </w:r>
      <w:r w:rsidRPr="00073B2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73B25" w:rsidRPr="00073B25" w:rsidRDefault="00073B25" w:rsidP="00073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25">
        <w:rPr>
          <w:rFonts w:ascii="Times New Roman" w:hAnsi="Times New Roman" w:cs="Times New Roman"/>
          <w:sz w:val="28"/>
          <w:szCs w:val="28"/>
        </w:rPr>
        <w:t xml:space="preserve">Предложения от теплоснабжающих и </w:t>
      </w:r>
      <w:proofErr w:type="spellStart"/>
      <w:r w:rsidRPr="00073B25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073B25">
        <w:rPr>
          <w:rFonts w:ascii="Times New Roman" w:hAnsi="Times New Roman" w:cs="Times New Roman"/>
          <w:sz w:val="28"/>
          <w:szCs w:val="28"/>
        </w:rPr>
        <w:t xml:space="preserve"> организаций и </w:t>
      </w:r>
      <w:r w:rsidR="00F17033">
        <w:rPr>
          <w:rFonts w:ascii="Times New Roman" w:hAnsi="Times New Roman" w:cs="Times New Roman"/>
          <w:sz w:val="28"/>
          <w:szCs w:val="28"/>
        </w:rPr>
        <w:t>иных лиц по актуализации Схемы</w:t>
      </w:r>
      <w:r w:rsidRPr="00073B25">
        <w:rPr>
          <w:rFonts w:ascii="Times New Roman" w:hAnsi="Times New Roman" w:cs="Times New Roman"/>
          <w:sz w:val="28"/>
          <w:szCs w:val="28"/>
        </w:rPr>
        <w:t xml:space="preserve"> теплоснабжения муниципального образования Сурское городское поселение Сурского района Ульяновской области на плановый период 202</w:t>
      </w:r>
      <w:r w:rsidR="00F17033">
        <w:rPr>
          <w:rFonts w:ascii="Times New Roman" w:hAnsi="Times New Roman" w:cs="Times New Roman"/>
          <w:sz w:val="28"/>
          <w:szCs w:val="28"/>
        </w:rPr>
        <w:t xml:space="preserve">7 </w:t>
      </w:r>
      <w:r w:rsidRPr="00073B25">
        <w:rPr>
          <w:rFonts w:ascii="Times New Roman" w:hAnsi="Times New Roman" w:cs="Times New Roman"/>
          <w:sz w:val="28"/>
          <w:szCs w:val="28"/>
        </w:rPr>
        <w:t xml:space="preserve">года, принимаются </w:t>
      </w:r>
      <w:r w:rsidRPr="00073B25">
        <w:rPr>
          <w:rFonts w:ascii="Times New Roman" w:hAnsi="Times New Roman" w:cs="Times New Roman"/>
          <w:b/>
          <w:sz w:val="28"/>
          <w:szCs w:val="28"/>
        </w:rPr>
        <w:t>до 11 февраля 202</w:t>
      </w:r>
      <w:r w:rsidR="00F17033">
        <w:rPr>
          <w:rFonts w:ascii="Times New Roman" w:hAnsi="Times New Roman" w:cs="Times New Roman"/>
          <w:b/>
          <w:sz w:val="28"/>
          <w:szCs w:val="28"/>
        </w:rPr>
        <w:t>6</w:t>
      </w:r>
      <w:r w:rsidRPr="00073B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073B25">
        <w:rPr>
          <w:rFonts w:ascii="Times New Roman" w:hAnsi="Times New Roman" w:cs="Times New Roman"/>
          <w:sz w:val="28"/>
          <w:szCs w:val="28"/>
        </w:rPr>
        <w:t xml:space="preserve"> по адресу: 433240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3B25">
        <w:rPr>
          <w:rFonts w:ascii="Times New Roman" w:hAnsi="Times New Roman" w:cs="Times New Roman"/>
          <w:sz w:val="28"/>
          <w:szCs w:val="28"/>
        </w:rPr>
        <w:t xml:space="preserve"> Ульяновская область, </w:t>
      </w:r>
      <w:proofErr w:type="spellStart"/>
      <w:r w:rsidRPr="00073B2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073B25">
        <w:rPr>
          <w:rFonts w:ascii="Times New Roman" w:hAnsi="Times New Roman" w:cs="Times New Roman"/>
          <w:sz w:val="28"/>
          <w:szCs w:val="28"/>
        </w:rPr>
        <w:t xml:space="preserve">. Сурское, улица Советская,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073B25">
        <w:rPr>
          <w:rFonts w:ascii="Times New Roman" w:hAnsi="Times New Roman" w:cs="Times New Roman"/>
          <w:sz w:val="28"/>
          <w:szCs w:val="28"/>
        </w:rPr>
        <w:t xml:space="preserve">60а, </w:t>
      </w:r>
      <w:proofErr w:type="spellStart"/>
      <w:r w:rsidRPr="00073B2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73B25">
        <w:rPr>
          <w:rFonts w:ascii="Times New Roman" w:hAnsi="Times New Roman" w:cs="Times New Roman"/>
          <w:sz w:val="28"/>
          <w:szCs w:val="28"/>
        </w:rPr>
        <w:t>. № 31</w:t>
      </w:r>
      <w:r w:rsidR="00F17033">
        <w:rPr>
          <w:rFonts w:ascii="Times New Roman" w:hAnsi="Times New Roman" w:cs="Times New Roman"/>
          <w:sz w:val="28"/>
          <w:szCs w:val="28"/>
        </w:rPr>
        <w:t>0</w:t>
      </w:r>
      <w:r w:rsidRPr="00073B25">
        <w:rPr>
          <w:rFonts w:ascii="Times New Roman" w:hAnsi="Times New Roman" w:cs="Times New Roman"/>
          <w:sz w:val="28"/>
          <w:szCs w:val="28"/>
        </w:rPr>
        <w:t xml:space="preserve">, </w:t>
      </w:r>
      <w:r w:rsidR="00C2775B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hyperlink r:id="rId4" w:history="1">
        <w:r w:rsidR="00C2775B" w:rsidRPr="00F42BF5">
          <w:rPr>
            <w:rStyle w:val="a3"/>
            <w:rFonts w:ascii="Times New Roman" w:hAnsi="Times New Roman" w:cs="Times New Roman"/>
            <w:sz w:val="28"/>
            <w:szCs w:val="28"/>
          </w:rPr>
          <w:t>surskoeadm@mail.ru</w:t>
        </w:r>
      </w:hyperlink>
      <w:r w:rsidR="00C2775B">
        <w:rPr>
          <w:rFonts w:ascii="Times New Roman" w:hAnsi="Times New Roman" w:cs="Times New Roman"/>
          <w:sz w:val="28"/>
          <w:szCs w:val="28"/>
        </w:rPr>
        <w:t xml:space="preserve">, </w:t>
      </w:r>
      <w:r w:rsidRPr="00073B25">
        <w:rPr>
          <w:rFonts w:ascii="Times New Roman" w:hAnsi="Times New Roman" w:cs="Times New Roman"/>
          <w:sz w:val="28"/>
          <w:szCs w:val="28"/>
        </w:rPr>
        <w:t xml:space="preserve">с пометкой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73B25">
        <w:rPr>
          <w:rFonts w:ascii="Times New Roman" w:hAnsi="Times New Roman" w:cs="Times New Roman"/>
          <w:sz w:val="28"/>
          <w:szCs w:val="28"/>
        </w:rPr>
        <w:t>по вопросу актуализации Схемы теплоснабжения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3B25">
        <w:rPr>
          <w:rFonts w:ascii="Times New Roman" w:hAnsi="Times New Roman" w:cs="Times New Roman"/>
          <w:sz w:val="28"/>
          <w:szCs w:val="28"/>
        </w:rPr>
        <w:t>.</w:t>
      </w:r>
    </w:p>
    <w:p w:rsidR="00073B25" w:rsidRPr="00073B25" w:rsidRDefault="00073B25" w:rsidP="00073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25">
        <w:rPr>
          <w:rFonts w:ascii="Times New Roman" w:hAnsi="Times New Roman" w:cs="Times New Roman"/>
          <w:sz w:val="28"/>
          <w:szCs w:val="28"/>
        </w:rPr>
        <w:t>Поступившие предложения, замечания, будут рассмат</w:t>
      </w:r>
      <w:r w:rsidR="00F17033">
        <w:rPr>
          <w:rFonts w:ascii="Times New Roman" w:hAnsi="Times New Roman" w:cs="Times New Roman"/>
          <w:sz w:val="28"/>
          <w:szCs w:val="28"/>
        </w:rPr>
        <w:t>риваться разработчиком Схемы</w:t>
      </w:r>
      <w:r w:rsidRPr="00073B25">
        <w:rPr>
          <w:rFonts w:ascii="Times New Roman" w:hAnsi="Times New Roman" w:cs="Times New Roman"/>
          <w:sz w:val="28"/>
          <w:szCs w:val="28"/>
        </w:rPr>
        <w:t xml:space="preserve"> теплоснабжения муниципального образования Сурское городское поселение Сурского района Ульяновской области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73B25">
        <w:rPr>
          <w:rFonts w:ascii="Times New Roman" w:hAnsi="Times New Roman" w:cs="Times New Roman"/>
          <w:sz w:val="28"/>
          <w:szCs w:val="28"/>
        </w:rPr>
        <w:t xml:space="preserve"> администрацией МО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73B25"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 w:rsidRPr="00073B2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73B25" w:rsidRPr="00073B25" w:rsidRDefault="00073B25" w:rsidP="00073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B25">
        <w:rPr>
          <w:rFonts w:ascii="Times New Roman" w:hAnsi="Times New Roman" w:cs="Times New Roman"/>
          <w:sz w:val="28"/>
          <w:szCs w:val="28"/>
        </w:rPr>
        <w:t>В соответствии с Требовани</w:t>
      </w:r>
      <w:r w:rsidR="00135256">
        <w:rPr>
          <w:rFonts w:ascii="Times New Roman" w:hAnsi="Times New Roman" w:cs="Times New Roman"/>
          <w:sz w:val="28"/>
          <w:szCs w:val="28"/>
        </w:rPr>
        <w:t>ями</w:t>
      </w:r>
      <w:r w:rsidRPr="00073B25">
        <w:rPr>
          <w:rFonts w:ascii="Times New Roman" w:hAnsi="Times New Roman" w:cs="Times New Roman"/>
          <w:sz w:val="28"/>
          <w:szCs w:val="28"/>
        </w:rPr>
        <w:t xml:space="preserve"> схема теплоснабжения подлежит ежегодно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73B25">
        <w:rPr>
          <w:rFonts w:ascii="Times New Roman" w:hAnsi="Times New Roman" w:cs="Times New Roman"/>
          <w:sz w:val="28"/>
          <w:szCs w:val="28"/>
        </w:rPr>
        <w:t xml:space="preserve"> актуализации в отношении следующих данных:</w:t>
      </w:r>
    </w:p>
    <w:p w:rsidR="00C2775B" w:rsidRPr="00C2775B" w:rsidRDefault="00C2775B" w:rsidP="00C2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5B">
        <w:rPr>
          <w:rFonts w:ascii="Times New Roman" w:hAnsi="Times New Roman" w:cs="Times New Roman"/>
          <w:sz w:val="28"/>
          <w:szCs w:val="28"/>
        </w:rPr>
        <w:t>Актуализации подлежат следующие данные:</w:t>
      </w:r>
    </w:p>
    <w:p w:rsidR="00C2775B" w:rsidRPr="00C2775B" w:rsidRDefault="00C2775B" w:rsidP="00C2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5B">
        <w:rPr>
          <w:rFonts w:ascii="Times New Roman" w:hAnsi="Times New Roman" w:cs="Times New Roman"/>
          <w:sz w:val="28"/>
          <w:szCs w:val="28"/>
        </w:rPr>
        <w:t>а) распределение тепловой нагрузки между источниками тепловой энергии в период, на который распределяются нагрузки;</w:t>
      </w:r>
    </w:p>
    <w:p w:rsidR="00C2775B" w:rsidRPr="00C2775B" w:rsidRDefault="00C2775B" w:rsidP="00C2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5B">
        <w:rPr>
          <w:rFonts w:ascii="Times New Roman" w:hAnsi="Times New Roman" w:cs="Times New Roman"/>
          <w:sz w:val="28"/>
          <w:szCs w:val="28"/>
        </w:rPr>
        <w:t>б)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C2775B" w:rsidRPr="00C2775B" w:rsidRDefault="00C2775B" w:rsidP="00C2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5B">
        <w:rPr>
          <w:rFonts w:ascii="Times New Roman" w:hAnsi="Times New Roman" w:cs="Times New Roman"/>
          <w:sz w:val="28"/>
          <w:szCs w:val="28"/>
        </w:rPr>
        <w:t>в)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</w:p>
    <w:p w:rsidR="00C2775B" w:rsidRPr="00C2775B" w:rsidRDefault="00C2775B" w:rsidP="00C2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5B">
        <w:rPr>
          <w:rFonts w:ascii="Times New Roman" w:hAnsi="Times New Roman" w:cs="Times New Roman"/>
          <w:sz w:val="28"/>
          <w:szCs w:val="28"/>
        </w:rPr>
        <w:t>г) переключение тепловой нагрузки от котельных на источники с комбинированной выработкой тепловой и электрической энергии в весенне-летний период функционирования систем теплоснабжения;</w:t>
      </w:r>
    </w:p>
    <w:p w:rsidR="00C2775B" w:rsidRPr="00C2775B" w:rsidRDefault="00C2775B" w:rsidP="00C2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5B">
        <w:rPr>
          <w:rFonts w:ascii="Times New Roman" w:hAnsi="Times New Roman" w:cs="Times New Roman"/>
          <w:sz w:val="28"/>
          <w:szCs w:val="28"/>
        </w:rPr>
        <w:t>д) переключение тепловой нагрузки от котельных на источники с комбинированной выработкой тепловой и электрической энергии в отопительный период, в том числе за счет вывода котельных в пиковый режим работы, холодный резерв, из эксплуатации;</w:t>
      </w:r>
    </w:p>
    <w:p w:rsidR="00C2775B" w:rsidRPr="00C2775B" w:rsidRDefault="00C2775B" w:rsidP="00C2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5B">
        <w:rPr>
          <w:rFonts w:ascii="Times New Roman" w:hAnsi="Times New Roman" w:cs="Times New Roman"/>
          <w:sz w:val="28"/>
          <w:szCs w:val="28"/>
        </w:rPr>
        <w:t>е) мероприятия по переоборудованию котельных в источники комбинированной выработки электрической и тепловой энергии;</w:t>
      </w:r>
    </w:p>
    <w:p w:rsidR="00C2775B" w:rsidRPr="00C2775B" w:rsidRDefault="00C2775B" w:rsidP="00C2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5B">
        <w:rPr>
          <w:rFonts w:ascii="Times New Roman" w:hAnsi="Times New Roman" w:cs="Times New Roman"/>
          <w:sz w:val="28"/>
          <w:szCs w:val="28"/>
        </w:rPr>
        <w:t xml:space="preserve">ж) ввод в эксплуатацию в результате строительства, реконструкции и технического перевооружения источников тепловой энергии и соответствие их </w:t>
      </w:r>
      <w:r w:rsidRPr="00C2775B">
        <w:rPr>
          <w:rFonts w:ascii="Times New Roman" w:hAnsi="Times New Roman" w:cs="Times New Roman"/>
          <w:sz w:val="28"/>
          <w:szCs w:val="28"/>
        </w:rPr>
        <w:lastRenderedPageBreak/>
        <w:t>обязательным требованиям, установленным законодательством Российской Федерации, и проектной документации;</w:t>
      </w:r>
    </w:p>
    <w:p w:rsidR="00C2775B" w:rsidRPr="00C2775B" w:rsidRDefault="00C2775B" w:rsidP="00C2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5B">
        <w:rPr>
          <w:rFonts w:ascii="Times New Roman" w:hAnsi="Times New Roman" w:cs="Times New Roman"/>
          <w:sz w:val="28"/>
          <w:szCs w:val="28"/>
        </w:rPr>
        <w:t>з) 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:rsidR="00C2775B" w:rsidRPr="00C2775B" w:rsidRDefault="00C2775B" w:rsidP="00C2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5B">
        <w:rPr>
          <w:rFonts w:ascii="Times New Roman" w:hAnsi="Times New Roman" w:cs="Times New Roman"/>
          <w:sz w:val="28"/>
          <w:szCs w:val="28"/>
        </w:rPr>
        <w:t>и) баланс топливно-энергетических ресурсов для обеспечения теплоснабжения, в том числе расходов аварийных запасов топлива;</w:t>
      </w:r>
    </w:p>
    <w:p w:rsidR="00073B25" w:rsidRPr="00073B25" w:rsidRDefault="00C2775B" w:rsidP="00C27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5B">
        <w:rPr>
          <w:rFonts w:ascii="Times New Roman" w:hAnsi="Times New Roman" w:cs="Times New Roman"/>
          <w:sz w:val="28"/>
          <w:szCs w:val="28"/>
        </w:rPr>
        <w:t>к) финансовые потребности при изменении схемы теплоснабжения и источники их покрытия.</w:t>
      </w:r>
    </w:p>
    <w:sectPr w:rsidR="00073B25" w:rsidRPr="00073B25" w:rsidSect="00073B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C4"/>
    <w:rsid w:val="00073B25"/>
    <w:rsid w:val="00135256"/>
    <w:rsid w:val="00564390"/>
    <w:rsid w:val="00C2775B"/>
    <w:rsid w:val="00D36CE9"/>
    <w:rsid w:val="00E75DC4"/>
    <w:rsid w:val="00F1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B7448-DD0D-431C-B821-FF8969FE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rskoe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2025-01-15T09:56:00Z</dcterms:created>
  <dcterms:modified xsi:type="dcterms:W3CDTF">2026-01-19T13:25:00Z</dcterms:modified>
</cp:coreProperties>
</file>