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6D567" w14:textId="77777777" w:rsidR="00725AEA" w:rsidRPr="00725AEA" w:rsidRDefault="00725AEA" w:rsidP="00725AE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СВОДКА ПРЕДЛОЖЕНИЙ</w:t>
      </w:r>
    </w:p>
    <w:p w14:paraId="1CA5A610" w14:textId="6DDFBFF0" w:rsidR="00725AEA" w:rsidRPr="00F42C0C" w:rsidRDefault="00725AEA" w:rsidP="00725AE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725AE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по результатам публичного обсуждения действующего нормативного правового акта  муниципального образования «Сурский район»</w:t>
      </w:r>
      <w:r w:rsidR="007B1DD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r w:rsidRPr="00725AE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Ульяновской области, затрагивающего вопросы осуществления предпринимательской и инвестиционной деятельности </w:t>
      </w:r>
      <w:r w:rsidR="00F42C0C" w:rsidRPr="00F42C0C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Постановление администрации МО «Сурский район»  </w:t>
      </w:r>
      <w:bookmarkStart w:id="0" w:name="_Hlk138258052"/>
      <w:r w:rsidR="004944C5" w:rsidRPr="004944C5">
        <w:rPr>
          <w:rFonts w:ascii="Times New Roman" w:eastAsia="Calibri" w:hAnsi="Times New Roman" w:cs="Times New Roman"/>
          <w:b/>
          <w:bCs/>
          <w:sz w:val="32"/>
          <w:szCs w:val="32"/>
        </w:rPr>
        <w:t>«Об утверждении административного регламента предоставления муниципальной услуги «Принятие решения о переводе жилого помещения в нежилое помещение и нежилого помещения в жилое помещение», используемых при проведении плановых проверок юридических лиц и индивидуальных предпринимателей на территории муниципального образования «Сурский район» Ульяновской области» №226 П-А от 03.06.2019 г.</w:t>
      </w:r>
      <w:bookmarkEnd w:id="0"/>
    </w:p>
    <w:p w14:paraId="19E07EE5" w14:textId="77777777" w:rsidR="00725AEA" w:rsidRPr="00725AEA" w:rsidRDefault="00725AEA" w:rsidP="00725AEA">
      <w:pPr>
        <w:shd w:val="clear" w:color="auto" w:fill="E6E6E6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AE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Наименование НПА:</w:t>
      </w: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</w:t>
      </w:r>
    </w:p>
    <w:p w14:paraId="5B266126" w14:textId="77777777" w:rsidR="004944C5" w:rsidRDefault="00725AEA" w:rsidP="00F567BD">
      <w:pPr>
        <w:spacing w:before="100" w:beforeAutospacing="1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r w:rsidR="00F567BD" w:rsidRPr="00F567BD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МО «Сурский район» </w:t>
      </w:r>
      <w:r w:rsidR="004944C5" w:rsidRPr="004944C5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«Принятие решения о переводе жилого помещения в нежилое помещение и нежилого помещения в жилое помещение», используемых при проведении плановых проверок юридических лиц и индивидуальных предпринимателей на территории муниципального образования «Сурский район» Ульяновской области» №226 П-А от 03.06.2019 г.</w:t>
      </w:r>
      <w:r w:rsidR="004944C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621938A" w14:textId="49BB9AE4" w:rsidR="00725AEA" w:rsidRPr="00725AEA" w:rsidRDefault="00725AEA" w:rsidP="00F567B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Предложения в рамках публичного обсуждения принимались 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="00494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</w:t>
      </w:r>
      <w:r w:rsidR="00494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</w:t>
      </w:r>
      <w:r w:rsidR="006B4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</w:t>
      </w:r>
      <w:r w:rsidR="00494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</w:t>
      </w:r>
      <w:r w:rsidR="00A30A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bookmarkStart w:id="1" w:name="_GoBack"/>
      <w:bookmarkEnd w:id="1"/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</w:t>
      </w:r>
      <w:r w:rsidR="006B48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r w:rsid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402BD5" w:rsidRPr="00402B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Замечания и предложения, высказанные участниками публичных консультаций, отражены в заключении.</w:t>
      </w:r>
    </w:p>
    <w:p w14:paraId="5125BFEB" w14:textId="759E3165" w:rsidR="00725AEA" w:rsidRPr="00725AEA" w:rsidRDefault="00725AEA" w:rsidP="00725AE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экспертов,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участвовавших в обсуждении: 1</w:t>
      </w:r>
      <w:r w:rsidR="002A52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</w:p>
    <w:tbl>
      <w:tblPr>
        <w:tblpPr w:leftFromText="180" w:rightFromText="180" w:vertAnchor="text" w:horzAnchor="margin" w:tblpXSpec="center" w:tblpY="832"/>
        <w:tblW w:w="108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450"/>
        <w:gridCol w:w="1421"/>
        <w:gridCol w:w="2220"/>
        <w:gridCol w:w="2155"/>
        <w:gridCol w:w="1122"/>
      </w:tblGrid>
      <w:tr w:rsidR="00725AEA" w:rsidRPr="00725AEA" w14:paraId="71D76B1F" w14:textId="77777777" w:rsidTr="008F45AA">
        <w:trPr>
          <w:trHeight w:val="147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6959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3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6400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Участник обсуждения</w:t>
            </w:r>
          </w:p>
        </w:tc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AF2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Вопрос для обсуждения</w:t>
            </w:r>
          </w:p>
        </w:tc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4342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Предложение участника обсуждения</w:t>
            </w:r>
          </w:p>
        </w:tc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AEC4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Результат рассмотрения предложения разработчиком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74D9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Комментарий разработчика</w:t>
            </w:r>
          </w:p>
        </w:tc>
      </w:tr>
      <w:tr w:rsidR="00725AEA" w:rsidRPr="00725AEA" w14:paraId="29D12260" w14:textId="77777777" w:rsidTr="008F45AA">
        <w:trPr>
          <w:trHeight w:val="147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56DF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941C6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Директор АНО «Центр развития предпринимательства Сурского района </w:t>
            </w: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Ульяновской области» </w:t>
            </w:r>
            <w:proofErr w:type="spellStart"/>
            <w:proofErr w:type="gramStart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Корпухова</w:t>
            </w:r>
            <w:proofErr w:type="spell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Наталья</w:t>
            </w:r>
            <w:proofErr w:type="gram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Владиславовна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D320D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16D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AC3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7E27BACF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693C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037803AD" w14:textId="77777777" w:rsidTr="008F45AA">
        <w:trPr>
          <w:trHeight w:val="2799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7CDD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308C6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Общественный</w:t>
            </w:r>
          </w:p>
          <w:p w14:paraId="36544948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представитель</w:t>
            </w:r>
          </w:p>
          <w:p w14:paraId="5A8C0F38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уполномоченного по правам предпринимателей Ульяновской области в</w:t>
            </w:r>
          </w:p>
          <w:p w14:paraId="4A30BCCC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муниципальном</w:t>
            </w:r>
          </w:p>
          <w:p w14:paraId="4AC7B5B3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образовании</w:t>
            </w:r>
          </w:p>
          <w:p w14:paraId="6A927AD4" w14:textId="77777777" w:rsidR="008F45A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«Сурский район»</w:t>
            </w:r>
          </w:p>
          <w:p w14:paraId="107EF8F3" w14:textId="38FCB3B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14543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040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DDD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079CCA38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730A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19D047CD" w14:textId="77777777" w:rsidTr="008F45AA">
        <w:trPr>
          <w:trHeight w:val="131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B15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C72C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</w:t>
            </w:r>
          </w:p>
          <w:p w14:paraId="3F21ACCA" w14:textId="2AAC8974" w:rsidR="00725AEA" w:rsidRPr="00016CB9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Предприниматель </w:t>
            </w:r>
            <w:r w:rsidR="00016C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Большакова Елена Васильевна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E980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10F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B85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7F4452F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CA5D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2627DD01" w14:textId="77777777" w:rsidTr="008F45AA">
        <w:trPr>
          <w:trHeight w:val="131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F3A3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A5442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</w:t>
            </w:r>
          </w:p>
          <w:p w14:paraId="348F4BDB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Предприниматель </w:t>
            </w:r>
            <w:proofErr w:type="spellStart"/>
            <w:proofErr w:type="gramStart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Миленьков</w:t>
            </w:r>
            <w:proofErr w:type="spell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Сергей</w:t>
            </w:r>
            <w:proofErr w:type="gram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Викторович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DEF5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3D43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031BD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62E12CF9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3C79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1DA4D96D" w14:textId="77777777" w:rsidTr="008F45AA">
        <w:trPr>
          <w:trHeight w:val="946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62A5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2D6D9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ООО «ЛЗУ»</w:t>
            </w:r>
          </w:p>
          <w:p w14:paraId="6818FFBF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83614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F622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43CB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44592EB0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EE5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4A57ED57" w14:textId="77777777" w:rsidTr="008F45AA">
        <w:trPr>
          <w:trHeight w:val="160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5DF32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06EA3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</w:t>
            </w:r>
          </w:p>
          <w:p w14:paraId="62612526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Предприниматель Шабалина Людмила Николаевна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1D03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4DFBF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86C32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479B6A6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63D0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29577F9E" w14:textId="77777777" w:rsidTr="008F45AA">
        <w:trPr>
          <w:trHeight w:val="131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0716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1A0B8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</w:t>
            </w:r>
          </w:p>
          <w:p w14:paraId="4D0FA8DB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Предприниматель </w:t>
            </w:r>
            <w:proofErr w:type="gramStart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Гришин  Константин</w:t>
            </w:r>
            <w:proofErr w:type="gramEnd"/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Александрович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DB69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3BC2B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67F54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5D3FC52E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C65BA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5BF37815" w14:textId="77777777" w:rsidTr="008F45AA">
        <w:trPr>
          <w:trHeight w:val="1328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8B5F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6D1E" w14:textId="77777777" w:rsidR="008F45A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Председатель Общественной палаты</w:t>
            </w:r>
          </w:p>
          <w:p w14:paraId="1278D4D1" w14:textId="77777777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Казанцев Александр Николаевич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9234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A3978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BAE06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2DEFF891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FAB1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443927C0" w14:textId="77777777" w:rsidTr="008F45AA">
        <w:trPr>
          <w:trHeight w:val="1313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29898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4C653" w14:textId="77777777" w:rsidR="00725AEA" w:rsidRPr="00725AEA" w:rsidRDefault="00AE52A4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Индивидуальный предприниматель</w:t>
            </w:r>
          </w:p>
          <w:p w14:paraId="37294674" w14:textId="77777777" w:rsidR="00725AEA" w:rsidRPr="00725AEA" w:rsidRDefault="00AE52A4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Едунов Сергей Александрович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0A3F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DE33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3AB2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0C84955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2A3F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</w:t>
            </w:r>
          </w:p>
        </w:tc>
      </w:tr>
      <w:tr w:rsidR="00725AEA" w:rsidRPr="00725AEA" w14:paraId="27D02DC9" w14:textId="77777777" w:rsidTr="008F45AA">
        <w:trPr>
          <w:trHeight w:val="1969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DAD8D" w14:textId="12965906" w:rsidR="00725AEA" w:rsidRPr="00725AEA" w:rsidRDefault="00725AEA" w:rsidP="00AE52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</w:t>
            </w:r>
            <w:r w:rsidR="002A52C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4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7B7BE" w14:textId="01F41EDD" w:rsidR="00725AEA" w:rsidRPr="00725AEA" w:rsidRDefault="00725AEA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Начальник </w:t>
            </w:r>
            <w:r w:rsidR="00016C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управления</w:t>
            </w: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правового обеспечения администрации МО «Сурский район»</w:t>
            </w:r>
          </w:p>
          <w:p w14:paraId="2090AC5F" w14:textId="28210DB2" w:rsidR="00725AEA" w:rsidRPr="00725AEA" w:rsidRDefault="006B481D" w:rsidP="008F45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Гордеев Валерий Аркадьевич </w:t>
            </w:r>
          </w:p>
        </w:tc>
        <w:tc>
          <w:tcPr>
            <w:tcW w:w="14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82C3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27345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Предложений и замечаний нет.</w:t>
            </w:r>
          </w:p>
        </w:tc>
        <w:tc>
          <w:tcPr>
            <w:tcW w:w="21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DE47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Принято к</w:t>
            </w:r>
          </w:p>
          <w:p w14:paraId="48A83D2F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сведению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036C" w14:textId="77777777" w:rsidR="00725AEA" w:rsidRPr="00725AEA" w:rsidRDefault="00725AEA" w:rsidP="00725A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5AE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x</w:t>
            </w:r>
          </w:p>
        </w:tc>
      </w:tr>
    </w:tbl>
    <w:p w14:paraId="7879530E" w14:textId="77777777" w:rsidR="00725AEA" w:rsidRPr="00725AEA" w:rsidRDefault="00725AEA" w:rsidP="00725AE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</w:p>
    <w:p w14:paraId="61743486" w14:textId="77777777" w:rsidR="00725AEA" w:rsidRPr="00725AEA" w:rsidRDefault="00725AEA" w:rsidP="00725AE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759E77E1" w14:textId="31F76ED1" w:rsidR="00147EDF" w:rsidRPr="00D27AE7" w:rsidRDefault="00725AEA" w:rsidP="00D27AE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25AE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sectPr w:rsidR="00147EDF" w:rsidRPr="00D2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EA"/>
    <w:rsid w:val="00016CB9"/>
    <w:rsid w:val="002A52C5"/>
    <w:rsid w:val="00402BD5"/>
    <w:rsid w:val="0044358F"/>
    <w:rsid w:val="004944C5"/>
    <w:rsid w:val="006B481D"/>
    <w:rsid w:val="00725AEA"/>
    <w:rsid w:val="0079794A"/>
    <w:rsid w:val="007B1DD2"/>
    <w:rsid w:val="008511BB"/>
    <w:rsid w:val="008F45AA"/>
    <w:rsid w:val="00A30AFB"/>
    <w:rsid w:val="00AE52A4"/>
    <w:rsid w:val="00C06B4E"/>
    <w:rsid w:val="00C46E91"/>
    <w:rsid w:val="00D27AE7"/>
    <w:rsid w:val="00DE1869"/>
    <w:rsid w:val="00F42C0C"/>
    <w:rsid w:val="00F5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1CAA"/>
  <w15:docId w15:val="{75D39D2F-04D7-4C2F-8831-1E60F033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873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shianova</dc:creator>
  <cp:lastModifiedBy>спорт</cp:lastModifiedBy>
  <cp:revision>6</cp:revision>
  <dcterms:created xsi:type="dcterms:W3CDTF">2023-06-16T10:33:00Z</dcterms:created>
  <dcterms:modified xsi:type="dcterms:W3CDTF">2023-06-22T09:41:00Z</dcterms:modified>
</cp:coreProperties>
</file>